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14BE" w14:textId="77777777" w:rsidR="006241C0" w:rsidRDefault="006241C0" w:rsidP="006241C0"/>
    <w:p w14:paraId="084B42EC" w14:textId="77777777" w:rsidR="000C4677" w:rsidRPr="00A63AAA" w:rsidRDefault="000C4677" w:rsidP="000C4677">
      <w:pPr>
        <w:jc w:val="center"/>
        <w:rPr>
          <w:rFonts w:ascii="Times New Roman" w:hAnsi="Times New Roman" w:cs="Times New Roman"/>
        </w:rPr>
      </w:pPr>
      <w:proofErr w:type="spellStart"/>
      <w:r w:rsidRPr="00A63AAA">
        <w:rPr>
          <w:rFonts w:ascii="Times New Roman" w:hAnsi="Times New Roman" w:cs="Times New Roman"/>
          <w:b/>
          <w:bCs/>
          <w:sz w:val="24"/>
          <w:szCs w:val="24"/>
        </w:rPr>
        <w:t>Instrucciones</w:t>
      </w:r>
      <w:proofErr w:type="spellEnd"/>
      <w:r w:rsidRPr="00A63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postoperatorias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para la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otoplastia</w:t>
      </w:r>
      <w:proofErr w:type="spellEnd"/>
    </w:p>
    <w:p w14:paraId="4A53104E" w14:textId="77777777" w:rsidR="000C4677" w:rsidRPr="00A63AAA" w:rsidRDefault="000C4677" w:rsidP="000C4677">
      <w:pPr>
        <w:rPr>
          <w:rFonts w:ascii="Times New Roman" w:hAnsi="Times New Roman" w:cs="Times New Roman"/>
        </w:rPr>
      </w:pPr>
    </w:p>
    <w:p w14:paraId="6FA55F7E" w14:textId="77777777" w:rsidR="000C4677" w:rsidRPr="00A63AAA" w:rsidRDefault="000C4677" w:rsidP="000C4677">
      <w:pPr>
        <w:rPr>
          <w:rFonts w:ascii="Times New Roman" w:hAnsi="Times New Roman" w:cs="Times New Roman"/>
        </w:rPr>
      </w:pPr>
      <w:r w:rsidRPr="00A63AAA">
        <w:rPr>
          <w:rFonts w:ascii="Times New Roman" w:hAnsi="Times New Roman" w:cs="Times New Roman"/>
          <w:b/>
          <w:bCs/>
          <w:sz w:val="24"/>
          <w:szCs w:val="24"/>
        </w:rPr>
        <w:t>Dieta</w:t>
      </w:r>
      <w:r w:rsidRPr="00A63AAA">
        <w:rPr>
          <w:rFonts w:ascii="Times New Roman" w:hAnsi="Times New Roman" w:cs="Times New Roman"/>
        </w:rPr>
        <w:t xml:space="preserve">: </w:t>
      </w:r>
      <w:r w:rsidRPr="000C4677">
        <w:rPr>
          <w:rFonts w:ascii="Times New Roman" w:hAnsi="Times New Roman" w:cs="Times New Roman"/>
          <w:sz w:val="22"/>
          <w:szCs w:val="22"/>
        </w:rPr>
        <w:t xml:space="preserve">evite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alimentos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salados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ya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que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pueden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empeorar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hinchazón</w:t>
      </w:r>
      <w:proofErr w:type="spellEnd"/>
    </w:p>
    <w:p w14:paraId="364D58D7" w14:textId="77777777" w:rsidR="000C4677" w:rsidRPr="00A63AAA" w:rsidRDefault="000C4677" w:rsidP="000C4677">
      <w:pPr>
        <w:rPr>
          <w:rFonts w:ascii="Times New Roman" w:hAnsi="Times New Roman" w:cs="Times New Roman"/>
        </w:rPr>
      </w:pPr>
    </w:p>
    <w:p w14:paraId="5055F184" w14:textId="77777777" w:rsidR="000C4677" w:rsidRPr="000C4677" w:rsidRDefault="000C4677" w:rsidP="000C4677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A63AAA">
        <w:rPr>
          <w:rFonts w:ascii="Times New Roman" w:hAnsi="Times New Roman" w:cs="Times New Roman"/>
          <w:b/>
          <w:bCs/>
          <w:sz w:val="24"/>
          <w:szCs w:val="24"/>
        </w:rPr>
        <w:t>Actividad</w:t>
      </w:r>
      <w:proofErr w:type="spellEnd"/>
      <w:r w:rsidRPr="00A63AAA">
        <w:rPr>
          <w:rFonts w:ascii="Times New Roman" w:hAnsi="Times New Roman" w:cs="Times New Roman"/>
        </w:rPr>
        <w:t xml:space="preserve">: </w:t>
      </w:r>
      <w:r w:rsidRPr="000C4677">
        <w:rPr>
          <w:rFonts w:ascii="Times New Roman" w:hAnsi="Times New Roman" w:cs="Times New Roman"/>
          <w:sz w:val="22"/>
          <w:szCs w:val="22"/>
        </w:rPr>
        <w:t xml:space="preserve">para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ayudar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prevenir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coágulos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sangre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piernas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comience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levantarse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cama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y 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caminar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hoy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mismo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. No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realice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actividades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que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tengan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contacto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con las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áreas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cirugía</w:t>
      </w:r>
      <w:proofErr w:type="spellEnd"/>
    </w:p>
    <w:p w14:paraId="0C1F44C0" w14:textId="77777777" w:rsidR="000C4677" w:rsidRPr="000C4677" w:rsidRDefault="000C4677" w:rsidP="000C4677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0C4677">
        <w:rPr>
          <w:rFonts w:ascii="Times New Roman" w:hAnsi="Times New Roman" w:cs="Times New Roman"/>
          <w:sz w:val="22"/>
          <w:szCs w:val="22"/>
        </w:rPr>
        <w:t>Duerma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con la cabeza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elevada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por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encima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hombros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durante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primeros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5 a 7 días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después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cirugía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>.</w:t>
      </w:r>
    </w:p>
    <w:p w14:paraId="269D2D87" w14:textId="77777777" w:rsidR="000C4677" w:rsidRPr="000C4677" w:rsidRDefault="000C4677" w:rsidP="000C4677">
      <w:pPr>
        <w:rPr>
          <w:rFonts w:ascii="Times New Roman" w:hAnsi="Times New Roman" w:cs="Times New Roman"/>
          <w:sz w:val="22"/>
          <w:szCs w:val="22"/>
        </w:rPr>
      </w:pPr>
      <w:r w:rsidRPr="000C4677">
        <w:rPr>
          <w:rFonts w:ascii="Times New Roman" w:hAnsi="Times New Roman" w:cs="Times New Roman"/>
          <w:sz w:val="22"/>
          <w:szCs w:val="22"/>
        </w:rPr>
        <w:t xml:space="preserve">No toque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oídos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durante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las seis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semanas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posteriores a la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cirugía</w:t>
      </w:r>
      <w:proofErr w:type="spellEnd"/>
    </w:p>
    <w:p w14:paraId="76E85B39" w14:textId="6D90F444" w:rsidR="000C4677" w:rsidRPr="000C4677" w:rsidRDefault="000C4677" w:rsidP="000C4677">
      <w:pPr>
        <w:rPr>
          <w:rFonts w:ascii="Times New Roman" w:hAnsi="Times New Roman" w:cs="Times New Roman"/>
          <w:sz w:val="22"/>
          <w:szCs w:val="22"/>
        </w:rPr>
      </w:pPr>
      <w:r w:rsidRPr="000C4677">
        <w:rPr>
          <w:rFonts w:ascii="Times New Roman" w:hAnsi="Times New Roman" w:cs="Times New Roman"/>
          <w:sz w:val="22"/>
          <w:szCs w:val="22"/>
        </w:rPr>
        <w:t xml:space="preserve">No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realice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ejercicios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que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requieran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contacto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con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oídos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esfuerzo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minimiza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posibilidades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de sangrado). 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partir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del día de la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cirugía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debe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caminar</w:t>
      </w:r>
      <w:proofErr w:type="spellEnd"/>
    </w:p>
    <w:p w14:paraId="4B0088FA" w14:textId="77777777" w:rsidR="000C4677" w:rsidRPr="00A63AAA" w:rsidRDefault="000C4677" w:rsidP="000C4677">
      <w:pPr>
        <w:rPr>
          <w:rFonts w:ascii="Times New Roman" w:hAnsi="Times New Roman" w:cs="Times New Roman"/>
        </w:rPr>
      </w:pPr>
    </w:p>
    <w:p w14:paraId="6E93AE9E" w14:textId="77777777" w:rsidR="000C4677" w:rsidRPr="00A63AAA" w:rsidRDefault="000C4677" w:rsidP="000C4677">
      <w:pPr>
        <w:rPr>
          <w:rFonts w:ascii="Times New Roman" w:hAnsi="Times New Roman" w:cs="Times New Roman"/>
        </w:rPr>
      </w:pPr>
      <w:r w:rsidRPr="00A63AAA">
        <w:rPr>
          <w:rFonts w:ascii="Times New Roman" w:hAnsi="Times New Roman" w:cs="Times New Roman"/>
          <w:b/>
          <w:bCs/>
          <w:sz w:val="24"/>
          <w:szCs w:val="24"/>
        </w:rPr>
        <w:t>Ducha</w:t>
      </w:r>
      <w:r w:rsidRPr="00A63AAA">
        <w:rPr>
          <w:rFonts w:ascii="Times New Roman" w:hAnsi="Times New Roman" w:cs="Times New Roman"/>
        </w:rPr>
        <w:t xml:space="preserve">: </w:t>
      </w:r>
      <w:r w:rsidRPr="000C4677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partir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del día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después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de la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cirugía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puede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ducharse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y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mojarse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pero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no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frote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heridas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ni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permita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que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agua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caiga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directamente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sobre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sus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oídos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Seque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heridas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con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palmaditas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suaves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. Con un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hisopo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con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ungüento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vaselina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aplique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una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pequeña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capa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sobre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heridas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dos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veces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al día.</w:t>
      </w:r>
    </w:p>
    <w:p w14:paraId="329ECE66" w14:textId="77777777" w:rsidR="000C4677" w:rsidRPr="00A63AAA" w:rsidRDefault="000C4677" w:rsidP="000C4677">
      <w:pPr>
        <w:rPr>
          <w:rFonts w:ascii="Times New Roman" w:hAnsi="Times New Roman" w:cs="Times New Roman"/>
        </w:rPr>
      </w:pPr>
    </w:p>
    <w:p w14:paraId="1160E138" w14:textId="77777777" w:rsidR="000C4677" w:rsidRPr="000C4677" w:rsidRDefault="000C4677" w:rsidP="000C4677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A63AAA">
        <w:rPr>
          <w:rFonts w:ascii="Times New Roman" w:hAnsi="Times New Roman" w:cs="Times New Roman"/>
          <w:b/>
          <w:bCs/>
          <w:sz w:val="24"/>
          <w:szCs w:val="24"/>
        </w:rPr>
        <w:t>Medicamentos</w:t>
      </w:r>
      <w:proofErr w:type="spellEnd"/>
      <w:r w:rsidRPr="00A63AAA">
        <w:rPr>
          <w:rFonts w:ascii="Times New Roman" w:hAnsi="Times New Roman" w:cs="Times New Roman"/>
        </w:rPr>
        <w:t xml:space="preserve">: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si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no es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alérgico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al Tylenol, tome 650 mg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cada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cuatro horas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según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sea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necesario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dolor</w:t>
      </w:r>
    </w:p>
    <w:p w14:paraId="4CACE3BB" w14:textId="77777777" w:rsidR="000C4677" w:rsidRPr="000C4677" w:rsidRDefault="000C4677" w:rsidP="000C4677">
      <w:pPr>
        <w:rPr>
          <w:rFonts w:ascii="Times New Roman" w:hAnsi="Times New Roman" w:cs="Times New Roman"/>
          <w:sz w:val="22"/>
          <w:szCs w:val="22"/>
        </w:rPr>
      </w:pPr>
      <w:r w:rsidRPr="000C4677">
        <w:rPr>
          <w:rFonts w:ascii="Times New Roman" w:hAnsi="Times New Roman" w:cs="Times New Roman"/>
          <w:sz w:val="22"/>
          <w:szCs w:val="22"/>
        </w:rPr>
        <w:t xml:space="preserve">Si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necesita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un dolor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más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fuerte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, use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analgésico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recetado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según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sea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necesario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dolor. Si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toma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medicación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prescrita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, no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conduzca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ni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opere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maquinaria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que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pueda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dañar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C4677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alguien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>.</w:t>
      </w:r>
    </w:p>
    <w:p w14:paraId="1FA9543A" w14:textId="77777777" w:rsidR="000C4677" w:rsidRPr="000C4677" w:rsidRDefault="000C4677" w:rsidP="000C4677">
      <w:pPr>
        <w:rPr>
          <w:rFonts w:ascii="Times New Roman" w:hAnsi="Times New Roman" w:cs="Times New Roman"/>
          <w:sz w:val="22"/>
          <w:szCs w:val="22"/>
        </w:rPr>
      </w:pPr>
      <w:r w:rsidRPr="000C4677">
        <w:rPr>
          <w:rFonts w:ascii="Times New Roman" w:hAnsi="Times New Roman" w:cs="Times New Roman"/>
          <w:sz w:val="22"/>
          <w:szCs w:val="22"/>
        </w:rPr>
        <w:t xml:space="preserve">No tome Advil,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ibuprofeno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ni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otros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medicamentos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antiinflamatorios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no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esteroides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pueden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causar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sangrado o hematomas).</w:t>
      </w:r>
    </w:p>
    <w:p w14:paraId="3E110000" w14:textId="77777777" w:rsidR="000C4677" w:rsidRPr="000C4677" w:rsidRDefault="000C4677" w:rsidP="000C4677">
      <w:pPr>
        <w:rPr>
          <w:rFonts w:ascii="Times New Roman" w:hAnsi="Times New Roman" w:cs="Times New Roman"/>
          <w:sz w:val="22"/>
          <w:szCs w:val="22"/>
        </w:rPr>
      </w:pPr>
      <w:r w:rsidRPr="000C4677">
        <w:rPr>
          <w:rFonts w:ascii="Times New Roman" w:hAnsi="Times New Roman" w:cs="Times New Roman"/>
          <w:sz w:val="22"/>
          <w:szCs w:val="22"/>
        </w:rPr>
        <w:t xml:space="preserve">Tome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los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antibióticos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prescritos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por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receta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>.</w:t>
      </w:r>
    </w:p>
    <w:p w14:paraId="2D39CC0E" w14:textId="77777777" w:rsidR="000C4677" w:rsidRPr="000C4677" w:rsidRDefault="000C4677" w:rsidP="000C4677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0C4677">
        <w:rPr>
          <w:rFonts w:ascii="Times New Roman" w:hAnsi="Times New Roman" w:cs="Times New Roman"/>
          <w:sz w:val="22"/>
          <w:szCs w:val="22"/>
        </w:rPr>
        <w:t>Reanude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medicación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anterior 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menos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que se le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indique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lo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contrario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>.</w:t>
      </w:r>
    </w:p>
    <w:p w14:paraId="1D55F693" w14:textId="77777777" w:rsidR="000C4677" w:rsidRPr="000C4677" w:rsidRDefault="000C4677" w:rsidP="000C4677">
      <w:pPr>
        <w:rPr>
          <w:rFonts w:ascii="Times New Roman" w:hAnsi="Times New Roman" w:cs="Times New Roman"/>
          <w:sz w:val="22"/>
          <w:szCs w:val="22"/>
        </w:rPr>
      </w:pPr>
      <w:r w:rsidRPr="000C4677">
        <w:rPr>
          <w:rFonts w:ascii="Times New Roman" w:hAnsi="Times New Roman" w:cs="Times New Roman"/>
          <w:sz w:val="22"/>
          <w:szCs w:val="22"/>
        </w:rPr>
        <w:t xml:space="preserve">Evite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fumar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o ser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fumador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pasivo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>.</w:t>
      </w:r>
    </w:p>
    <w:p w14:paraId="05E135CE" w14:textId="77777777" w:rsidR="000C4677" w:rsidRPr="00A63AAA" w:rsidRDefault="000C4677" w:rsidP="000C4677">
      <w:pPr>
        <w:rPr>
          <w:rFonts w:ascii="Times New Roman" w:hAnsi="Times New Roman" w:cs="Times New Roman"/>
        </w:rPr>
      </w:pPr>
    </w:p>
    <w:p w14:paraId="2BD9CF7E" w14:textId="1A991F23" w:rsidR="000C4677" w:rsidRPr="00A63AAA" w:rsidRDefault="000C4677" w:rsidP="000C4677">
      <w:pPr>
        <w:rPr>
          <w:rFonts w:ascii="Times New Roman" w:hAnsi="Times New Roman" w:cs="Times New Roman"/>
        </w:rPr>
      </w:pPr>
      <w:proofErr w:type="spellStart"/>
      <w:r w:rsidRPr="00A63AAA">
        <w:rPr>
          <w:rFonts w:ascii="Times New Roman" w:hAnsi="Times New Roman" w:cs="Times New Roman"/>
          <w:b/>
          <w:bCs/>
          <w:sz w:val="24"/>
          <w:szCs w:val="24"/>
        </w:rPr>
        <w:t>Cambios</w:t>
      </w:r>
      <w:proofErr w:type="spellEnd"/>
      <w:r w:rsidRPr="00A63AA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bendas</w:t>
      </w:r>
      <w:proofErr w:type="spellEnd"/>
      <w:r w:rsidRPr="00A63AAA">
        <w:rPr>
          <w:rFonts w:ascii="Times New Roman" w:hAnsi="Times New Roman" w:cs="Times New Roman"/>
        </w:rPr>
        <w:t xml:space="preserve">: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cambie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gasas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según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sea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necesario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. Use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una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gasa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vendaje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elástico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aplicar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una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presión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suave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en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orejas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objetivo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es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sujetar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las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orejas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hacia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atrás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con la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venda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). Use la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prenda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compresión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puesta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excepto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para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ducharse</w:t>
      </w:r>
      <w:proofErr w:type="spellEnd"/>
    </w:p>
    <w:p w14:paraId="5DF9DC54" w14:textId="77777777" w:rsidR="000C4677" w:rsidRPr="00A63AAA" w:rsidRDefault="000C4677" w:rsidP="000C4677">
      <w:pPr>
        <w:rPr>
          <w:rFonts w:ascii="Times New Roman" w:hAnsi="Times New Roman" w:cs="Times New Roman"/>
        </w:rPr>
      </w:pPr>
    </w:p>
    <w:p w14:paraId="55866E43" w14:textId="77777777" w:rsidR="000C4677" w:rsidRPr="000C4677" w:rsidRDefault="000C4677" w:rsidP="000C4677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A63AAA">
        <w:rPr>
          <w:rFonts w:ascii="Times New Roman" w:hAnsi="Times New Roman" w:cs="Times New Roman"/>
          <w:b/>
          <w:bCs/>
          <w:sz w:val="24"/>
          <w:szCs w:val="24"/>
        </w:rPr>
        <w:t>Seguimiento</w:t>
      </w:r>
      <w:proofErr w:type="spellEnd"/>
      <w:r w:rsidRPr="00A63AAA">
        <w:rPr>
          <w:rFonts w:ascii="Times New Roman" w:hAnsi="Times New Roman" w:cs="Times New Roman"/>
        </w:rPr>
        <w:t xml:space="preserve">: </w:t>
      </w:r>
      <w:r w:rsidRPr="000C4677">
        <w:rPr>
          <w:rFonts w:ascii="Times New Roman" w:hAnsi="Times New Roman" w:cs="Times New Roman"/>
          <w:sz w:val="22"/>
          <w:szCs w:val="22"/>
        </w:rPr>
        <w:t xml:space="preserve">Durante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el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horario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comercial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normal de lunes 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viernes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de 9:00 a. m. a 5:00 p. m.,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llame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al 210-265-1924 para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programar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una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cita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seguimiento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la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próxima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C4677">
        <w:rPr>
          <w:rFonts w:ascii="Times New Roman" w:hAnsi="Times New Roman" w:cs="Times New Roman"/>
          <w:sz w:val="22"/>
          <w:szCs w:val="22"/>
        </w:rPr>
        <w:t>semana</w:t>
      </w:r>
      <w:proofErr w:type="spellEnd"/>
      <w:r w:rsidRPr="000C4677">
        <w:rPr>
          <w:rFonts w:ascii="Times New Roman" w:hAnsi="Times New Roman" w:cs="Times New Roman"/>
          <w:sz w:val="22"/>
          <w:szCs w:val="22"/>
        </w:rPr>
        <w:t>.</w:t>
      </w:r>
    </w:p>
    <w:p w14:paraId="7543CCFB" w14:textId="77777777" w:rsidR="00BF49E9" w:rsidRPr="006241C0" w:rsidRDefault="00BF49E9" w:rsidP="00BF49E9">
      <w:pPr>
        <w:contextualSpacing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sectPr w:rsidR="00BF49E9" w:rsidRPr="006241C0" w:rsidSect="006E40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BC177" w14:textId="77777777" w:rsidR="00CC2584" w:rsidRDefault="00CC2584" w:rsidP="006E4098">
      <w:r>
        <w:separator/>
      </w:r>
    </w:p>
  </w:endnote>
  <w:endnote w:type="continuationSeparator" w:id="0">
    <w:p w14:paraId="16F91883" w14:textId="77777777" w:rsidR="00CC2584" w:rsidRDefault="00CC2584" w:rsidP="006E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F02C4" w14:textId="77777777" w:rsidR="00463EC1" w:rsidRDefault="00463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F062" w14:textId="77777777" w:rsidR="002F3050" w:rsidRPr="00017C09" w:rsidRDefault="002F3050" w:rsidP="002F3050">
    <w:pPr>
      <w:pStyle w:val="Footer"/>
      <w:tabs>
        <w:tab w:val="clear" w:pos="4680"/>
        <w:tab w:val="clear" w:pos="9360"/>
        <w:tab w:val="left" w:pos="5895"/>
      </w:tabs>
      <w:jc w:val="center"/>
      <w:rPr>
        <w:rFonts w:ascii="Trajan Pro" w:hAnsi="Trajan Pro"/>
        <w:b/>
        <w:color w:val="404040" w:themeColor="text1" w:themeTint="BF"/>
        <w:sz w:val="22"/>
        <w:szCs w:val="22"/>
      </w:rPr>
    </w:pPr>
    <w:r w:rsidRPr="00017C09">
      <w:rPr>
        <w:rFonts w:ascii="Trajan Pro" w:hAnsi="Trajan Pro"/>
        <w:b/>
        <w:color w:val="404040" w:themeColor="text1" w:themeTint="BF"/>
        <w:sz w:val="22"/>
        <w:szCs w:val="22"/>
      </w:rPr>
      <w:t>Specializing in Cosmetic, Plastic, Reconstructive, and Hand Surgery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A8C34" w14:textId="77777777" w:rsidR="00463EC1" w:rsidRDefault="00463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22B8A" w14:textId="77777777" w:rsidR="00CC2584" w:rsidRDefault="00CC2584" w:rsidP="006E4098">
      <w:r>
        <w:separator/>
      </w:r>
    </w:p>
  </w:footnote>
  <w:footnote w:type="continuationSeparator" w:id="0">
    <w:p w14:paraId="0D325AC1" w14:textId="77777777" w:rsidR="00CC2584" w:rsidRDefault="00CC2584" w:rsidP="006E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9F44C" w14:textId="77777777" w:rsidR="00463EC1" w:rsidRDefault="00463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127DE" w14:textId="43865E86" w:rsidR="00896982" w:rsidRDefault="00F33E7A" w:rsidP="00896982">
    <w:pPr>
      <w:pStyle w:val="Header"/>
    </w:pPr>
    <w:r>
      <w:rPr>
        <w:noProof/>
      </w:rPr>
      <w:drawing>
        <wp:inline distT="0" distB="0" distL="0" distR="0" wp14:anchorId="434FF75E" wp14:editId="2E090677">
          <wp:extent cx="5943600" cy="896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0331BC" w14:textId="77777777" w:rsidR="00896982" w:rsidRDefault="00896982" w:rsidP="00896982">
    <w:pPr>
      <w:pStyle w:val="Header"/>
      <w:spacing w:line="276" w:lineRule="auto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 xml:space="preserve">1931 Rogers </w:t>
    </w:r>
    <w:proofErr w:type="gramStart"/>
    <w:r>
      <w:rPr>
        <w:rFonts w:ascii="Trajan Pro" w:hAnsi="Trajan Pro"/>
        <w:b/>
        <w:color w:val="404040" w:themeColor="text1" w:themeTint="BF"/>
      </w:rPr>
      <w:t xml:space="preserve">Road  </w:t>
    </w:r>
    <w:r>
      <w:rPr>
        <w:rFonts w:ascii="Arial" w:hAnsi="Arial" w:cs="Arial"/>
        <w:b/>
        <w:color w:val="404040" w:themeColor="text1" w:themeTint="BF"/>
      </w:rPr>
      <w:t>•</w:t>
    </w:r>
    <w:proofErr w:type="gramEnd"/>
    <w:r>
      <w:rPr>
        <w:rFonts w:ascii="Trajan Pro" w:hAnsi="Trajan Pro"/>
        <w:b/>
        <w:color w:val="404040" w:themeColor="text1" w:themeTint="BF"/>
      </w:rPr>
      <w:t xml:space="preserve">  San Antonio, TX 78251</w:t>
    </w:r>
  </w:p>
  <w:p w14:paraId="1A97DB15" w14:textId="77777777" w:rsidR="00463EC1" w:rsidRPr="00896982" w:rsidRDefault="00896982" w:rsidP="00896982">
    <w:pPr>
      <w:pStyle w:val="Header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>Tel: 210-265-</w:t>
    </w:r>
    <w:proofErr w:type="gramStart"/>
    <w:r>
      <w:rPr>
        <w:rFonts w:ascii="Trajan Pro" w:hAnsi="Trajan Pro"/>
        <w:b/>
        <w:color w:val="404040" w:themeColor="text1" w:themeTint="BF"/>
      </w:rPr>
      <w:t xml:space="preserve">1924  </w:t>
    </w:r>
    <w:r>
      <w:rPr>
        <w:rFonts w:ascii="Arial" w:hAnsi="Arial" w:cs="Arial"/>
        <w:b/>
        <w:color w:val="404040" w:themeColor="text1" w:themeTint="BF"/>
      </w:rPr>
      <w:t>•</w:t>
    </w:r>
    <w:proofErr w:type="gramEnd"/>
    <w:r>
      <w:rPr>
        <w:rFonts w:ascii="Trajan Pro" w:hAnsi="Trajan Pro"/>
        <w:b/>
        <w:color w:val="404040" w:themeColor="text1" w:themeTint="BF"/>
      </w:rPr>
      <w:t xml:space="preserve">  Fax: 210-265-3387  </w:t>
    </w:r>
    <w:r>
      <w:rPr>
        <w:rFonts w:ascii="Arial" w:hAnsi="Arial" w:cs="Arial"/>
        <w:b/>
        <w:color w:val="404040" w:themeColor="text1" w:themeTint="BF"/>
      </w:rPr>
      <w:t>•</w:t>
    </w:r>
    <w:r>
      <w:rPr>
        <w:rFonts w:ascii="Trajan Pro" w:hAnsi="Trajan Pro"/>
        <w:b/>
        <w:color w:val="404040" w:themeColor="text1" w:themeTint="BF"/>
      </w:rPr>
      <w:t xml:space="preserve">  www.eliteplasticmd.com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C86E9" w14:textId="77777777" w:rsidR="00463EC1" w:rsidRDefault="00463E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9B1109E5-C83D-4049-8555-A9298BE53952}"/>
    <w:docVar w:name="dgnword-eventsink" w:val="287528416"/>
  </w:docVars>
  <w:rsids>
    <w:rsidRoot w:val="006E4098"/>
    <w:rsid w:val="00013246"/>
    <w:rsid w:val="00017C09"/>
    <w:rsid w:val="00062DE2"/>
    <w:rsid w:val="000B2D3C"/>
    <w:rsid w:val="000C4677"/>
    <w:rsid w:val="001C3ADA"/>
    <w:rsid w:val="001C5D97"/>
    <w:rsid w:val="001D3812"/>
    <w:rsid w:val="001E0B7F"/>
    <w:rsid w:val="00222C9E"/>
    <w:rsid w:val="002466EC"/>
    <w:rsid w:val="00246AB2"/>
    <w:rsid w:val="002511FE"/>
    <w:rsid w:val="002674A2"/>
    <w:rsid w:val="002F3050"/>
    <w:rsid w:val="003041BE"/>
    <w:rsid w:val="00317EEC"/>
    <w:rsid w:val="0033275A"/>
    <w:rsid w:val="003927C5"/>
    <w:rsid w:val="003B2FBF"/>
    <w:rsid w:val="003C5388"/>
    <w:rsid w:val="003D5C02"/>
    <w:rsid w:val="00414463"/>
    <w:rsid w:val="004274AC"/>
    <w:rsid w:val="00463EC1"/>
    <w:rsid w:val="004D1F2B"/>
    <w:rsid w:val="004E22FE"/>
    <w:rsid w:val="004E75F1"/>
    <w:rsid w:val="00525E20"/>
    <w:rsid w:val="0056645C"/>
    <w:rsid w:val="005C02BA"/>
    <w:rsid w:val="005E14E2"/>
    <w:rsid w:val="00604475"/>
    <w:rsid w:val="0062131E"/>
    <w:rsid w:val="006241C0"/>
    <w:rsid w:val="006315E5"/>
    <w:rsid w:val="00631A86"/>
    <w:rsid w:val="0066161A"/>
    <w:rsid w:val="006E4098"/>
    <w:rsid w:val="007004E4"/>
    <w:rsid w:val="00704132"/>
    <w:rsid w:val="00722F4C"/>
    <w:rsid w:val="0080597B"/>
    <w:rsid w:val="00822474"/>
    <w:rsid w:val="00841E41"/>
    <w:rsid w:val="00856008"/>
    <w:rsid w:val="00896982"/>
    <w:rsid w:val="008C47E3"/>
    <w:rsid w:val="008E76DF"/>
    <w:rsid w:val="009111BA"/>
    <w:rsid w:val="00925663"/>
    <w:rsid w:val="00941A32"/>
    <w:rsid w:val="0094494A"/>
    <w:rsid w:val="009535A1"/>
    <w:rsid w:val="009859A3"/>
    <w:rsid w:val="009A23C1"/>
    <w:rsid w:val="00A45B2D"/>
    <w:rsid w:val="00A62D4A"/>
    <w:rsid w:val="00A71AA3"/>
    <w:rsid w:val="00AB183B"/>
    <w:rsid w:val="00AD1282"/>
    <w:rsid w:val="00AE22E3"/>
    <w:rsid w:val="00AF39E2"/>
    <w:rsid w:val="00B10058"/>
    <w:rsid w:val="00B13BE8"/>
    <w:rsid w:val="00B3053A"/>
    <w:rsid w:val="00B33F5E"/>
    <w:rsid w:val="00B7107A"/>
    <w:rsid w:val="00B95A19"/>
    <w:rsid w:val="00BF49E9"/>
    <w:rsid w:val="00BF6453"/>
    <w:rsid w:val="00C242D8"/>
    <w:rsid w:val="00C40A55"/>
    <w:rsid w:val="00C922A3"/>
    <w:rsid w:val="00CC2584"/>
    <w:rsid w:val="00CF7044"/>
    <w:rsid w:val="00D00068"/>
    <w:rsid w:val="00D36CC2"/>
    <w:rsid w:val="00D65FF5"/>
    <w:rsid w:val="00DA44F3"/>
    <w:rsid w:val="00DB187B"/>
    <w:rsid w:val="00E15AA8"/>
    <w:rsid w:val="00E6561C"/>
    <w:rsid w:val="00E7498F"/>
    <w:rsid w:val="00E74BA2"/>
    <w:rsid w:val="00E857C4"/>
    <w:rsid w:val="00F11CCE"/>
    <w:rsid w:val="00F2461A"/>
    <w:rsid w:val="00F26EAE"/>
    <w:rsid w:val="00F324DD"/>
    <w:rsid w:val="00F33E7A"/>
    <w:rsid w:val="00F452A8"/>
    <w:rsid w:val="00F86DBF"/>
    <w:rsid w:val="00FA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3F451"/>
  <w15:docId w15:val="{B9CFD89D-E4FC-43A8-89ED-07B7A597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CE"/>
  </w:style>
  <w:style w:type="paragraph" w:styleId="Heading1">
    <w:name w:val="heading 1"/>
    <w:basedOn w:val="Normal"/>
    <w:next w:val="Normal"/>
    <w:link w:val="Heading1Char"/>
    <w:uiPriority w:val="9"/>
    <w:qFormat/>
    <w:rsid w:val="00F11CC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C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C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C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C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C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C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C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098"/>
  </w:style>
  <w:style w:type="paragraph" w:styleId="Footer">
    <w:name w:val="footer"/>
    <w:basedOn w:val="Normal"/>
    <w:link w:val="Foot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098"/>
  </w:style>
  <w:style w:type="character" w:customStyle="1" w:styleId="Heading1Char">
    <w:name w:val="Heading 1 Char"/>
    <w:basedOn w:val="DefaultParagraphFont"/>
    <w:link w:val="Heading1"/>
    <w:uiPriority w:val="9"/>
    <w:rsid w:val="00F11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CC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CC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CC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CC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CC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CC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1CCE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11CCE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CC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CCE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CC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11CCE"/>
    <w:rPr>
      <w:b/>
      <w:bCs/>
    </w:rPr>
  </w:style>
  <w:style w:type="character" w:styleId="Emphasis">
    <w:name w:val="Emphasis"/>
    <w:basedOn w:val="DefaultParagraphFont"/>
    <w:uiPriority w:val="20"/>
    <w:qFormat/>
    <w:rsid w:val="00F11CCE"/>
    <w:rPr>
      <w:i/>
      <w:iCs/>
    </w:rPr>
  </w:style>
  <w:style w:type="paragraph" w:styleId="NoSpacing">
    <w:name w:val="No Spacing"/>
    <w:uiPriority w:val="1"/>
    <w:qFormat/>
    <w:rsid w:val="00F11CCE"/>
  </w:style>
  <w:style w:type="paragraph" w:styleId="Quote">
    <w:name w:val="Quote"/>
    <w:basedOn w:val="Normal"/>
    <w:next w:val="Normal"/>
    <w:link w:val="QuoteChar"/>
    <w:uiPriority w:val="29"/>
    <w:qFormat/>
    <w:rsid w:val="00F11CC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CC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CC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CC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11CC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11C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1CC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1CC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1CC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CC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A3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62131E"/>
  </w:style>
  <w:style w:type="character" w:customStyle="1" w:styleId="apple-converted-space">
    <w:name w:val="apple-converted-space"/>
    <w:basedOn w:val="DefaultParagraphFont"/>
    <w:rsid w:val="00BF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Gonzales</dc:creator>
  <cp:lastModifiedBy>deowall chattar</cp:lastModifiedBy>
  <cp:revision>2</cp:revision>
  <cp:lastPrinted>2014-05-21T21:42:00Z</cp:lastPrinted>
  <dcterms:created xsi:type="dcterms:W3CDTF">2024-10-14T01:31:00Z</dcterms:created>
  <dcterms:modified xsi:type="dcterms:W3CDTF">2024-10-14T01:31:00Z</dcterms:modified>
</cp:coreProperties>
</file>